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2-16-1902/2024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ское дело по исковому заявлению общества с ограниченной ответственностью «Центр Долгового управления Инвест»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Ибрагимову Руслану </w:t>
      </w:r>
      <w:r>
        <w:rPr>
          <w:rFonts w:ascii="Times New Roman" w:eastAsia="Times New Roman" w:hAnsi="Times New Roman" w:cs="Times New Roman"/>
          <w:sz w:val="28"/>
          <w:szCs w:val="28"/>
        </w:rPr>
        <w:t>Илгамовичу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общества с ограниченной ответственностью «Центр Долгового управления» к Ибрагимову Руслану </w:t>
      </w:r>
      <w:r>
        <w:rPr>
          <w:rFonts w:ascii="Times New Roman" w:eastAsia="Times New Roman" w:hAnsi="Times New Roman" w:cs="Times New Roman"/>
          <w:sz w:val="28"/>
          <w:szCs w:val="28"/>
        </w:rPr>
        <w:t>Илгамовичу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расходов, - удовлетворить.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Ибрагимова Руслана </w:t>
      </w:r>
      <w:r>
        <w:rPr>
          <w:rFonts w:ascii="Times New Roman" w:eastAsia="Times New Roman" w:hAnsi="Times New Roman" w:cs="Times New Roman"/>
          <w:sz w:val="28"/>
          <w:szCs w:val="28"/>
        </w:rPr>
        <w:t>Илгамовича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UserDefinedgrp-2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«Центр Долгового управления Инвест»</w:t>
      </w:r>
      <w:r>
        <w:rPr>
          <w:rFonts w:ascii="Times New Roman" w:eastAsia="Times New Roman" w:hAnsi="Times New Roman" w:cs="Times New Roman"/>
          <w:sz w:val="28"/>
          <w:szCs w:val="28"/>
        </w:rPr>
        <w:t>, ОГРН 5147746158632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4763391001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08.04.2022 года по 07.09.2022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24 045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 00 копеек, в том числе 10 500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 основной долг, 13 011 рублей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 проценты за пользование займом, </w:t>
      </w:r>
      <w:r>
        <w:rPr>
          <w:rFonts w:ascii="Times New Roman" w:eastAsia="Times New Roman" w:hAnsi="Times New Roman" w:cs="Times New Roman"/>
          <w:sz w:val="28"/>
          <w:szCs w:val="28"/>
        </w:rPr>
        <w:t>533 рубля 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копейки штрафы,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копеек, почтовые расходы в размере 219 рублей 60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25 185 (двадцать пять тысяч сто восемьдесят пять) рублей 9</w:t>
      </w:r>
      <w:r>
        <w:rPr>
          <w:rFonts w:ascii="Times New Roman" w:eastAsia="Times New Roman" w:hAnsi="Times New Roman" w:cs="Times New Roman"/>
          <w:sz w:val="28"/>
          <w:szCs w:val="28"/>
        </w:rPr>
        <w:t>5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18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5840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2">
    <w:name w:val="cat-UserDefined grp-2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9FF8-73ED-4813-91FE-5E59C69C11F2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